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F06" w:rsidRPr="00F75F06" w:rsidRDefault="00F75F06" w:rsidP="00F75F06">
      <w:pPr>
        <w:jc w:val="center"/>
        <w:rPr>
          <w:b/>
          <w:noProof/>
          <w:sz w:val="44"/>
          <w:szCs w:val="44"/>
        </w:rPr>
      </w:pPr>
      <w:r w:rsidRPr="00F75F06">
        <w:rPr>
          <w:rFonts w:hint="eastAsia"/>
          <w:b/>
          <w:noProof/>
          <w:sz w:val="44"/>
          <w:szCs w:val="44"/>
        </w:rPr>
        <w:t>青岛国际会展中心展会服务相关信息</w:t>
      </w:r>
    </w:p>
    <w:p w:rsidR="006F00FC" w:rsidRDefault="006F00FC" w:rsidP="006F00FC">
      <w:pPr>
        <w:widowControl/>
        <w:tabs>
          <w:tab w:val="left" w:pos="2970"/>
          <w:tab w:val="center" w:pos="4153"/>
        </w:tabs>
        <w:spacing w:line="560" w:lineRule="exact"/>
        <w:jc w:val="center"/>
        <w:rPr>
          <w:rFonts w:ascii="华文中宋" w:eastAsia="华文中宋" w:hAnsi="华文中宋" w:cs="宋体"/>
          <w:b/>
          <w:bCs/>
          <w:kern w:val="0"/>
          <w:sz w:val="36"/>
          <w:szCs w:val="36"/>
        </w:rPr>
      </w:pPr>
    </w:p>
    <w:p w:rsidR="006F00FC" w:rsidRPr="00A825F7" w:rsidRDefault="006F00FC" w:rsidP="006F00FC">
      <w:pPr>
        <w:widowControl/>
        <w:tabs>
          <w:tab w:val="left" w:pos="2970"/>
          <w:tab w:val="center" w:pos="4153"/>
        </w:tabs>
        <w:spacing w:line="560" w:lineRule="exact"/>
        <w:jc w:val="center"/>
        <w:rPr>
          <w:rFonts w:ascii="宋体" w:eastAsia="宋体" w:hAnsi="宋体" w:cs="宋体"/>
          <w:kern w:val="0"/>
          <w:sz w:val="24"/>
          <w:szCs w:val="24"/>
        </w:rPr>
      </w:pPr>
      <w:r w:rsidRPr="00A825F7">
        <w:rPr>
          <w:rFonts w:ascii="华文中宋" w:eastAsia="华文中宋" w:hAnsi="华文中宋" w:cs="宋体" w:hint="eastAsia"/>
          <w:b/>
          <w:bCs/>
          <w:kern w:val="0"/>
          <w:sz w:val="36"/>
          <w:szCs w:val="36"/>
        </w:rPr>
        <w:t>青岛国际会展中心简介</w:t>
      </w:r>
    </w:p>
    <w:p w:rsidR="00F75F06" w:rsidRPr="00C81902" w:rsidRDefault="006F00FC" w:rsidP="00E512DA">
      <w:pPr>
        <w:ind w:firstLineChars="200" w:firstLine="560"/>
        <w:rPr>
          <w:rFonts w:ascii="仿宋_GB2312" w:eastAsia="仿宋_GB2312" w:hAnsi="宋体" w:cs="宋体"/>
          <w:kern w:val="0"/>
          <w:sz w:val="28"/>
          <w:szCs w:val="28"/>
        </w:rPr>
      </w:pPr>
      <w:r w:rsidRPr="00C81902">
        <w:rPr>
          <w:rFonts w:ascii="仿宋_GB2312" w:eastAsia="仿宋_GB2312" w:hAnsi="宋体" w:cs="宋体" w:hint="eastAsia"/>
          <w:kern w:val="0"/>
          <w:sz w:val="28"/>
          <w:szCs w:val="28"/>
        </w:rPr>
        <w:t>青岛国际会展中心是一座集展览、会议、商务、餐饮、娱乐等多功能于一体的现代智能化展馆，位于风光旖旎的青岛高</w:t>
      </w:r>
      <w:proofErr w:type="gramStart"/>
      <w:r w:rsidRPr="00C81902">
        <w:rPr>
          <w:rFonts w:ascii="仿宋_GB2312" w:eastAsia="仿宋_GB2312" w:hAnsi="宋体" w:cs="宋体" w:hint="eastAsia"/>
          <w:kern w:val="0"/>
          <w:sz w:val="28"/>
          <w:szCs w:val="28"/>
        </w:rPr>
        <w:t>新区世纪</w:t>
      </w:r>
      <w:proofErr w:type="gramEnd"/>
      <w:r w:rsidRPr="00C81902">
        <w:rPr>
          <w:rFonts w:ascii="仿宋_GB2312" w:eastAsia="仿宋_GB2312" w:hAnsi="宋体" w:cs="宋体" w:hint="eastAsia"/>
          <w:kern w:val="0"/>
          <w:sz w:val="28"/>
          <w:szCs w:val="28"/>
        </w:rPr>
        <w:t xml:space="preserve">广场，濒临大海，环境优美，设施完善，是举办国际展览、国际会议的理想场所。 </w:t>
      </w:r>
      <w:r w:rsidRPr="00C81902">
        <w:rPr>
          <w:rFonts w:ascii="仿宋_GB2312" w:eastAsia="仿宋_GB2312" w:hAnsi="宋体" w:cs="宋体" w:hint="eastAsia"/>
          <w:kern w:val="0"/>
          <w:sz w:val="28"/>
          <w:szCs w:val="28"/>
        </w:rPr>
        <w:br/>
        <w:t xml:space="preserve">　　会展中心占地25万平方米，5万多平方米的室内展览面积共可设置3000多个国际标准展位；拥有5万多平方米的室外展览面积；拥有30多个中小型会议室、洽谈室和贵宾室配有多媒体大屏幕、红外同声传译等现代媒介系统，是会议、推介、洽谈的理想场所。</w:t>
      </w:r>
      <w:r w:rsidRPr="00C81902">
        <w:rPr>
          <w:rFonts w:ascii="仿宋_GB2312" w:eastAsia="仿宋_GB2312" w:hAnsi="宋体" w:cs="宋体" w:hint="eastAsia"/>
          <w:kern w:val="0"/>
          <w:sz w:val="28"/>
          <w:szCs w:val="28"/>
        </w:rPr>
        <w:br/>
        <w:t xml:space="preserve">　　近万平方米的中、高档餐厅和快餐厅，可为来宾提供中西式快餐、大型自助餐等多档次餐饮服务。目前，会展中心的酒店也将投入使用，会展中 心的优质服务将使所有来宾体验宾至如归。目前，整个展馆实现了楼宇控制自动化、消防自动化和保安监控自动化；拥有先进的网络通讯系统和信息管理系统；建立了广泛的国内外展览关系网，是IAEE世界展览机构的会员；通过了ISO9001：2000质量管理体系认证。</w:t>
      </w:r>
      <w:r w:rsidRPr="00C81902">
        <w:rPr>
          <w:rFonts w:ascii="仿宋_GB2312" w:eastAsia="仿宋_GB2312" w:hAnsi="宋体" w:cs="宋体" w:hint="eastAsia"/>
          <w:kern w:val="0"/>
          <w:sz w:val="28"/>
          <w:szCs w:val="28"/>
        </w:rPr>
        <w:br/>
        <w:t xml:space="preserve">　　几年来，青岛国际会展中心以先进完善的硬件设施和优质高效的服务赢得了国内外来宾的盛赞，成为举办各种展览和会议的理想场所。现已成功举办了包括“国际材联2013国际先进材料大会”、全球三大渔业展之一的“中国国际渔业博览会”、“中国国际消费电子博览</w:t>
      </w:r>
      <w:r w:rsidRPr="00C81902">
        <w:rPr>
          <w:rFonts w:ascii="仿宋_GB2312" w:eastAsia="仿宋_GB2312" w:hAnsi="宋体" w:cs="宋体" w:hint="eastAsia"/>
          <w:kern w:val="0"/>
          <w:sz w:val="28"/>
          <w:szCs w:val="28"/>
        </w:rPr>
        <w:lastRenderedPageBreak/>
        <w:t>会”、“APEC中小企业技术交流暨展览会”、“中国国际航海博览会”、“青岛国际时装周”、“全国新特药品交易会”、“全国五金商品交易会”、“全国摩托车及配件交易会”、“中国畜牧业交易会”、“全国汽车配件交易会”、“ 中国国际医药原料药、中间体、包装、设备交易会”、“中国肉类大会”、“中国北方家具展”等大型展会。</w:t>
      </w:r>
    </w:p>
    <w:p w:rsidR="006F00FC" w:rsidRDefault="006F00FC" w:rsidP="006F00FC">
      <w:pPr>
        <w:rPr>
          <w:noProof/>
        </w:rPr>
      </w:pPr>
    </w:p>
    <w:p w:rsidR="006F00FC" w:rsidRDefault="006F00FC" w:rsidP="006F00FC">
      <w:pPr>
        <w:rPr>
          <w:noProof/>
        </w:rPr>
      </w:pPr>
    </w:p>
    <w:p w:rsidR="006F00FC" w:rsidRPr="006D22A4" w:rsidRDefault="006F00FC" w:rsidP="006F00FC">
      <w:pPr>
        <w:widowControl/>
        <w:jc w:val="center"/>
        <w:rPr>
          <w:rFonts w:ascii="宋体" w:eastAsia="宋体" w:hAnsi="宋体" w:cs="宋体"/>
          <w:b/>
          <w:kern w:val="0"/>
          <w:sz w:val="36"/>
          <w:szCs w:val="36"/>
        </w:rPr>
      </w:pPr>
      <w:r w:rsidRPr="006D22A4">
        <w:rPr>
          <w:rFonts w:ascii="宋体" w:eastAsia="宋体" w:hAnsi="宋体" w:cs="宋体" w:hint="eastAsia"/>
          <w:b/>
          <w:kern w:val="0"/>
          <w:sz w:val="36"/>
          <w:szCs w:val="36"/>
        </w:rPr>
        <w:t>青岛国际会展中心乘车路线</w:t>
      </w:r>
    </w:p>
    <w:p w:rsidR="006F00FC" w:rsidRPr="00C81902" w:rsidRDefault="006F00FC" w:rsidP="006F00FC">
      <w:pPr>
        <w:widowControl/>
        <w:jc w:val="left"/>
        <w:rPr>
          <w:rFonts w:ascii="仿宋_GB2312" w:eastAsia="仿宋_GB2312" w:hAnsi="宋体" w:cs="宋体"/>
          <w:kern w:val="0"/>
          <w:sz w:val="28"/>
          <w:szCs w:val="28"/>
        </w:rPr>
      </w:pPr>
      <w:r w:rsidRPr="00C81902">
        <w:rPr>
          <w:rFonts w:ascii="仿宋_GB2312" w:eastAsia="仿宋_GB2312" w:hAnsi="宋体" w:cs="宋体" w:hint="eastAsia"/>
          <w:kern w:val="0"/>
          <w:sz w:val="28"/>
          <w:szCs w:val="28"/>
        </w:rPr>
        <w:t>青岛</w:t>
      </w:r>
      <w:hyperlink r:id="rId5" w:tgtFrame="_blank" w:history="1">
        <w:r w:rsidRPr="00C81902">
          <w:rPr>
            <w:rFonts w:ascii="仿宋_GB2312" w:eastAsia="仿宋_GB2312" w:hAnsi="宋体" w:cs="宋体" w:hint="eastAsia"/>
            <w:kern w:val="0"/>
            <w:sz w:val="28"/>
            <w:szCs w:val="28"/>
            <w:u w:val="single"/>
          </w:rPr>
          <w:t>火车站</w:t>
        </w:r>
      </w:hyperlink>
      <w:r w:rsidRPr="00C81902">
        <w:rPr>
          <w:rFonts w:ascii="仿宋_GB2312" w:eastAsia="仿宋_GB2312" w:hAnsi="宋体" w:cs="宋体" w:hint="eastAsia"/>
          <w:kern w:val="0"/>
          <w:sz w:val="28"/>
          <w:szCs w:val="28"/>
        </w:rPr>
        <w:t>至会展中心</w:t>
      </w:r>
    </w:p>
    <w:p w:rsidR="006F00FC" w:rsidRPr="00C81902" w:rsidRDefault="006F00FC" w:rsidP="006F00FC">
      <w:pPr>
        <w:widowControl/>
        <w:jc w:val="left"/>
        <w:rPr>
          <w:rFonts w:ascii="仿宋_GB2312" w:eastAsia="仿宋_GB2312" w:hAnsi="宋体" w:cs="宋体"/>
          <w:kern w:val="0"/>
          <w:sz w:val="28"/>
          <w:szCs w:val="28"/>
        </w:rPr>
      </w:pPr>
      <w:r w:rsidRPr="00C81902">
        <w:rPr>
          <w:rFonts w:ascii="仿宋_GB2312" w:eastAsia="仿宋_GB2312" w:hAnsi="宋体" w:cs="宋体" w:hint="eastAsia"/>
          <w:kern w:val="0"/>
          <w:sz w:val="28"/>
          <w:szCs w:val="28"/>
        </w:rPr>
        <w:t>311路公交车 青岛火车站——</w:t>
      </w:r>
      <w:hyperlink r:id="rId6" w:tgtFrame="_blank" w:history="1">
        <w:r w:rsidRPr="00C81902">
          <w:rPr>
            <w:rFonts w:ascii="仿宋_GB2312" w:eastAsia="仿宋_GB2312" w:hAnsi="宋体" w:cs="宋体" w:hint="eastAsia"/>
            <w:kern w:val="0"/>
            <w:sz w:val="28"/>
            <w:szCs w:val="28"/>
            <w:u w:val="single"/>
          </w:rPr>
          <w:t>卧龙村</w:t>
        </w:r>
      </w:hyperlink>
      <w:r w:rsidRPr="00C81902">
        <w:rPr>
          <w:rFonts w:ascii="仿宋_GB2312" w:eastAsia="仿宋_GB2312" w:hAnsi="宋体" w:cs="宋体" w:hint="eastAsia"/>
          <w:kern w:val="0"/>
          <w:sz w:val="28"/>
          <w:szCs w:val="28"/>
        </w:rPr>
        <w:t>，途经会展中心站</w:t>
      </w:r>
    </w:p>
    <w:p w:rsidR="006F00FC" w:rsidRPr="00C81902" w:rsidRDefault="006F00FC" w:rsidP="006F00FC">
      <w:pPr>
        <w:widowControl/>
        <w:jc w:val="left"/>
        <w:rPr>
          <w:rFonts w:ascii="仿宋_GB2312" w:eastAsia="仿宋_GB2312" w:hAnsi="宋体" w:cs="宋体"/>
          <w:kern w:val="0"/>
          <w:sz w:val="28"/>
          <w:szCs w:val="28"/>
        </w:rPr>
      </w:pPr>
      <w:r w:rsidRPr="00C81902">
        <w:rPr>
          <w:rFonts w:ascii="仿宋_GB2312" w:eastAsia="仿宋_GB2312" w:hAnsi="宋体" w:cs="宋体" w:hint="eastAsia"/>
          <w:kern w:val="0"/>
          <w:sz w:val="28"/>
          <w:szCs w:val="28"/>
        </w:rPr>
        <w:t>802路</w:t>
      </w:r>
      <w:proofErr w:type="gramStart"/>
      <w:r w:rsidRPr="00C81902">
        <w:rPr>
          <w:rFonts w:ascii="仿宋_GB2312" w:eastAsia="仿宋_GB2312" w:hAnsi="宋体" w:cs="宋体" w:hint="eastAsia"/>
          <w:kern w:val="0"/>
          <w:sz w:val="28"/>
          <w:szCs w:val="28"/>
        </w:rPr>
        <w:t>大站车</w:t>
      </w:r>
      <w:proofErr w:type="gramEnd"/>
      <w:r w:rsidRPr="00C81902">
        <w:rPr>
          <w:rFonts w:ascii="仿宋_GB2312" w:eastAsia="仿宋_GB2312" w:hAnsi="宋体" w:cs="宋体" w:hint="eastAsia"/>
          <w:kern w:val="0"/>
          <w:sz w:val="28"/>
          <w:szCs w:val="28"/>
        </w:rPr>
        <w:t xml:space="preserve"> 青岛火车站——</w:t>
      </w:r>
      <w:hyperlink r:id="rId7" w:tgtFrame="_blank" w:history="1">
        <w:r w:rsidRPr="00C81902">
          <w:rPr>
            <w:rFonts w:ascii="仿宋_GB2312" w:eastAsia="仿宋_GB2312" w:hAnsi="宋体" w:cs="宋体" w:hint="eastAsia"/>
            <w:kern w:val="0"/>
            <w:sz w:val="28"/>
            <w:szCs w:val="28"/>
            <w:u w:val="single"/>
          </w:rPr>
          <w:t>青岛大剧院</w:t>
        </w:r>
      </w:hyperlink>
      <w:r w:rsidRPr="00C81902">
        <w:rPr>
          <w:rFonts w:ascii="仿宋_GB2312" w:eastAsia="仿宋_GB2312" w:hAnsi="宋体" w:cs="宋体" w:hint="eastAsia"/>
          <w:kern w:val="0"/>
          <w:sz w:val="28"/>
          <w:szCs w:val="28"/>
        </w:rPr>
        <w:t>（会展中心附近）</w:t>
      </w:r>
    </w:p>
    <w:p w:rsidR="006F00FC" w:rsidRPr="00C81902" w:rsidRDefault="006F00FC" w:rsidP="006F00FC">
      <w:pPr>
        <w:widowControl/>
        <w:jc w:val="left"/>
        <w:rPr>
          <w:rFonts w:ascii="仿宋_GB2312" w:eastAsia="仿宋_GB2312" w:hAnsi="宋体" w:cs="宋体"/>
          <w:kern w:val="0"/>
          <w:sz w:val="28"/>
          <w:szCs w:val="28"/>
        </w:rPr>
      </w:pPr>
      <w:r w:rsidRPr="00C81902">
        <w:rPr>
          <w:rFonts w:ascii="仿宋_GB2312" w:eastAsia="仿宋_GB2312" w:hAnsi="宋体" w:cs="宋体" w:hint="eastAsia"/>
          <w:kern w:val="0"/>
          <w:sz w:val="28"/>
          <w:szCs w:val="28"/>
        </w:rPr>
        <w:t>304路公交车 青岛火车站——青岛大剧院（会展中心附近）</w:t>
      </w:r>
    </w:p>
    <w:p w:rsidR="006F00FC" w:rsidRPr="00C81902" w:rsidRDefault="006F00FC" w:rsidP="006F00FC">
      <w:pPr>
        <w:widowControl/>
        <w:jc w:val="left"/>
        <w:rPr>
          <w:rFonts w:ascii="仿宋_GB2312" w:eastAsia="仿宋_GB2312" w:hAnsi="宋体" w:cs="宋体"/>
          <w:kern w:val="0"/>
          <w:sz w:val="28"/>
          <w:szCs w:val="28"/>
        </w:rPr>
      </w:pPr>
      <w:r w:rsidRPr="00C81902">
        <w:rPr>
          <w:rFonts w:ascii="仿宋_GB2312" w:eastAsia="仿宋_GB2312" w:hAnsi="宋体" w:cs="宋体" w:hint="eastAsia"/>
          <w:kern w:val="0"/>
          <w:sz w:val="28"/>
          <w:szCs w:val="28"/>
        </w:rPr>
        <w:t>321路公交车 青岛火车站——青岛</w:t>
      </w:r>
      <w:bookmarkStart w:id="0" w:name="_GoBack"/>
      <w:bookmarkEnd w:id="0"/>
      <w:r w:rsidRPr="00C81902">
        <w:rPr>
          <w:rFonts w:ascii="仿宋_GB2312" w:eastAsia="仿宋_GB2312" w:hAnsi="宋体" w:cs="宋体" w:hint="eastAsia"/>
          <w:kern w:val="0"/>
          <w:sz w:val="28"/>
          <w:szCs w:val="28"/>
        </w:rPr>
        <w:t>博物馆（会展中心附近）</w:t>
      </w:r>
    </w:p>
    <w:p w:rsidR="006F00FC" w:rsidRPr="00C81902" w:rsidRDefault="006F00FC" w:rsidP="006F00FC">
      <w:pPr>
        <w:widowControl/>
        <w:jc w:val="left"/>
        <w:rPr>
          <w:rFonts w:ascii="仿宋_GB2312" w:eastAsia="仿宋_GB2312" w:hAnsi="宋体" w:cs="宋体"/>
          <w:kern w:val="0"/>
          <w:sz w:val="28"/>
          <w:szCs w:val="28"/>
        </w:rPr>
      </w:pPr>
    </w:p>
    <w:p w:rsidR="006F00FC" w:rsidRPr="00C81902" w:rsidRDefault="00C81902" w:rsidP="006F00FC">
      <w:pPr>
        <w:widowControl/>
        <w:jc w:val="left"/>
        <w:rPr>
          <w:rFonts w:ascii="仿宋_GB2312" w:eastAsia="仿宋_GB2312" w:hAnsi="宋体" w:cs="宋体"/>
          <w:kern w:val="0"/>
          <w:sz w:val="28"/>
          <w:szCs w:val="28"/>
        </w:rPr>
      </w:pPr>
      <w:hyperlink r:id="rId8" w:tgtFrame="_blank" w:history="1">
        <w:proofErr w:type="gramStart"/>
        <w:r w:rsidR="006F00FC" w:rsidRPr="00C81902">
          <w:rPr>
            <w:rFonts w:ascii="仿宋_GB2312" w:eastAsia="仿宋_GB2312" w:hAnsi="宋体" w:cs="宋体" w:hint="eastAsia"/>
            <w:kern w:val="0"/>
            <w:sz w:val="28"/>
            <w:szCs w:val="28"/>
            <w:u w:val="single"/>
          </w:rPr>
          <w:t>沧</w:t>
        </w:r>
        <w:proofErr w:type="gramEnd"/>
        <w:r w:rsidR="006F00FC" w:rsidRPr="00C81902">
          <w:rPr>
            <w:rFonts w:ascii="仿宋_GB2312" w:eastAsia="仿宋_GB2312" w:hAnsi="宋体" w:cs="宋体" w:hint="eastAsia"/>
            <w:kern w:val="0"/>
            <w:sz w:val="28"/>
            <w:szCs w:val="28"/>
            <w:u w:val="single"/>
          </w:rPr>
          <w:t>口火车站</w:t>
        </w:r>
      </w:hyperlink>
      <w:r w:rsidR="006F00FC" w:rsidRPr="00C81902">
        <w:rPr>
          <w:rFonts w:ascii="仿宋_GB2312" w:eastAsia="仿宋_GB2312" w:hAnsi="宋体" w:cs="宋体" w:hint="eastAsia"/>
          <w:kern w:val="0"/>
          <w:sz w:val="28"/>
          <w:szCs w:val="28"/>
        </w:rPr>
        <w:t>至会展中心</w:t>
      </w:r>
    </w:p>
    <w:p w:rsidR="006F00FC" w:rsidRPr="00C81902" w:rsidRDefault="006F00FC" w:rsidP="006F00FC">
      <w:pPr>
        <w:widowControl/>
        <w:jc w:val="left"/>
        <w:rPr>
          <w:rFonts w:ascii="仿宋_GB2312" w:eastAsia="仿宋_GB2312" w:hAnsi="宋体" w:cs="宋体"/>
          <w:kern w:val="0"/>
          <w:sz w:val="28"/>
          <w:szCs w:val="28"/>
        </w:rPr>
      </w:pPr>
      <w:r w:rsidRPr="00C81902">
        <w:rPr>
          <w:rFonts w:ascii="仿宋_GB2312" w:eastAsia="仿宋_GB2312" w:hAnsi="宋体" w:cs="宋体" w:hint="eastAsia"/>
          <w:kern w:val="0"/>
          <w:sz w:val="28"/>
          <w:szCs w:val="28"/>
        </w:rPr>
        <w:t>乘207路公交车至</w:t>
      </w:r>
    </w:p>
    <w:p w:rsidR="006F00FC" w:rsidRPr="00C81902" w:rsidRDefault="006F00FC" w:rsidP="006F00FC">
      <w:pPr>
        <w:widowControl/>
        <w:jc w:val="left"/>
        <w:rPr>
          <w:rFonts w:ascii="仿宋_GB2312" w:eastAsia="仿宋_GB2312" w:hAnsi="宋体" w:cs="宋体"/>
          <w:kern w:val="0"/>
          <w:sz w:val="28"/>
          <w:szCs w:val="28"/>
        </w:rPr>
      </w:pPr>
      <w:r w:rsidRPr="00C81902">
        <w:rPr>
          <w:rFonts w:ascii="仿宋_GB2312" w:eastAsia="仿宋_GB2312" w:hAnsi="宋体" w:cs="宋体" w:hint="eastAsia"/>
          <w:kern w:val="0"/>
          <w:sz w:val="28"/>
          <w:szCs w:val="28"/>
        </w:rPr>
        <w:t>①</w:t>
      </w:r>
      <w:hyperlink r:id="rId9" w:tgtFrame="_blank" w:history="1">
        <w:r w:rsidRPr="00C81902">
          <w:rPr>
            <w:rFonts w:ascii="仿宋_GB2312" w:eastAsia="仿宋_GB2312" w:hAnsi="宋体" w:cs="宋体" w:hint="eastAsia"/>
            <w:kern w:val="0"/>
            <w:sz w:val="28"/>
            <w:szCs w:val="28"/>
            <w:u w:val="single"/>
          </w:rPr>
          <w:t>李村</w:t>
        </w:r>
      </w:hyperlink>
      <w:r w:rsidRPr="00C81902">
        <w:rPr>
          <w:rFonts w:ascii="仿宋_GB2312" w:eastAsia="仿宋_GB2312" w:hAnsi="宋体" w:cs="宋体" w:hint="eastAsia"/>
          <w:kern w:val="0"/>
          <w:sz w:val="28"/>
          <w:szCs w:val="28"/>
        </w:rPr>
        <w:t>公园 换乘230路至会展中心</w:t>
      </w:r>
    </w:p>
    <w:p w:rsidR="006F00FC" w:rsidRPr="00C81902" w:rsidRDefault="006F00FC" w:rsidP="006F00FC">
      <w:pPr>
        <w:widowControl/>
        <w:jc w:val="left"/>
        <w:rPr>
          <w:rFonts w:ascii="仿宋_GB2312" w:eastAsia="仿宋_GB2312" w:hAnsi="宋体" w:cs="宋体"/>
          <w:kern w:val="0"/>
          <w:sz w:val="28"/>
          <w:szCs w:val="28"/>
        </w:rPr>
      </w:pPr>
      <w:r w:rsidRPr="00C81902">
        <w:rPr>
          <w:rFonts w:ascii="仿宋_GB2312" w:eastAsia="仿宋_GB2312" w:hAnsi="宋体" w:cs="宋体" w:hint="eastAsia"/>
          <w:kern w:val="0"/>
          <w:sz w:val="28"/>
          <w:szCs w:val="28"/>
        </w:rPr>
        <w:t>②</w:t>
      </w:r>
      <w:proofErr w:type="gramStart"/>
      <w:r w:rsidRPr="00C81902">
        <w:rPr>
          <w:rFonts w:ascii="仿宋_GB2312" w:eastAsia="仿宋_GB2312" w:hAnsi="宋体" w:cs="宋体" w:hint="eastAsia"/>
          <w:kern w:val="0"/>
          <w:sz w:val="28"/>
          <w:szCs w:val="28"/>
        </w:rPr>
        <w:t>京口路</w:t>
      </w:r>
      <w:proofErr w:type="gramEnd"/>
      <w:r w:rsidRPr="00C81902">
        <w:rPr>
          <w:rFonts w:ascii="仿宋_GB2312" w:eastAsia="仿宋_GB2312" w:hAnsi="宋体" w:cs="宋体" w:hint="eastAsia"/>
          <w:kern w:val="0"/>
          <w:sz w:val="28"/>
          <w:szCs w:val="28"/>
        </w:rPr>
        <w:t>/少山路/</w:t>
      </w:r>
      <w:hyperlink r:id="rId10" w:tgtFrame="_blank" w:history="1">
        <w:r w:rsidRPr="00C81902">
          <w:rPr>
            <w:rFonts w:ascii="仿宋_GB2312" w:eastAsia="仿宋_GB2312" w:hAnsi="宋体" w:cs="宋体" w:hint="eastAsia"/>
            <w:kern w:val="0"/>
            <w:sz w:val="28"/>
            <w:szCs w:val="28"/>
            <w:u w:val="single"/>
          </w:rPr>
          <w:t>峰山</w:t>
        </w:r>
      </w:hyperlink>
      <w:r w:rsidRPr="00C81902">
        <w:rPr>
          <w:rFonts w:ascii="仿宋_GB2312" w:eastAsia="仿宋_GB2312" w:hAnsi="宋体" w:cs="宋体" w:hint="eastAsia"/>
          <w:kern w:val="0"/>
          <w:sz w:val="28"/>
          <w:szCs w:val="28"/>
        </w:rPr>
        <w:t>路 换乘230路至会展中心</w:t>
      </w:r>
    </w:p>
    <w:p w:rsidR="006F00FC" w:rsidRPr="00C81902" w:rsidRDefault="006F00FC" w:rsidP="006F00FC">
      <w:pPr>
        <w:widowControl/>
        <w:jc w:val="left"/>
        <w:rPr>
          <w:rFonts w:ascii="仿宋_GB2312" w:eastAsia="仿宋_GB2312" w:hAnsi="宋体" w:cs="宋体"/>
          <w:kern w:val="0"/>
          <w:sz w:val="28"/>
          <w:szCs w:val="28"/>
        </w:rPr>
      </w:pPr>
      <w:r w:rsidRPr="00C81902">
        <w:rPr>
          <w:rFonts w:ascii="仿宋_GB2312" w:eastAsia="仿宋_GB2312" w:hAnsi="宋体" w:cs="宋体" w:hint="eastAsia"/>
          <w:kern w:val="0"/>
          <w:sz w:val="28"/>
          <w:szCs w:val="28"/>
        </w:rPr>
        <w:t>③李村/</w:t>
      </w:r>
      <w:hyperlink r:id="rId11" w:tgtFrame="_blank" w:history="1">
        <w:proofErr w:type="gramStart"/>
        <w:r w:rsidRPr="00C81902">
          <w:rPr>
            <w:rFonts w:ascii="仿宋_GB2312" w:eastAsia="仿宋_GB2312" w:hAnsi="宋体" w:cs="宋体" w:hint="eastAsia"/>
            <w:kern w:val="0"/>
            <w:sz w:val="28"/>
            <w:szCs w:val="28"/>
            <w:u w:val="single"/>
          </w:rPr>
          <w:t>维客</w:t>
        </w:r>
        <w:proofErr w:type="gramEnd"/>
      </w:hyperlink>
      <w:r w:rsidRPr="00C81902">
        <w:rPr>
          <w:rFonts w:ascii="仿宋_GB2312" w:eastAsia="仿宋_GB2312" w:hAnsi="宋体" w:cs="宋体" w:hint="eastAsia"/>
          <w:kern w:val="0"/>
          <w:sz w:val="28"/>
          <w:szCs w:val="28"/>
        </w:rPr>
        <w:t>广场 换乘230 606路至会展中心</w:t>
      </w:r>
    </w:p>
    <w:p w:rsidR="006F00FC" w:rsidRPr="00C81902" w:rsidRDefault="006F00FC" w:rsidP="006F00FC">
      <w:pPr>
        <w:widowControl/>
        <w:jc w:val="left"/>
        <w:rPr>
          <w:rFonts w:ascii="仿宋_GB2312" w:eastAsia="仿宋_GB2312" w:hAnsi="宋体" w:cs="宋体"/>
          <w:kern w:val="0"/>
          <w:sz w:val="28"/>
          <w:szCs w:val="28"/>
        </w:rPr>
      </w:pPr>
    </w:p>
    <w:p w:rsidR="006F00FC" w:rsidRPr="00C81902" w:rsidRDefault="006F00FC" w:rsidP="006F00FC">
      <w:pPr>
        <w:widowControl/>
        <w:jc w:val="left"/>
        <w:rPr>
          <w:rFonts w:ascii="仿宋_GB2312" w:eastAsia="仿宋_GB2312" w:hAnsi="宋体" w:cs="宋体"/>
          <w:kern w:val="0"/>
          <w:sz w:val="28"/>
          <w:szCs w:val="28"/>
        </w:rPr>
      </w:pPr>
      <w:r w:rsidRPr="00C81902">
        <w:rPr>
          <w:rFonts w:ascii="仿宋_GB2312" w:eastAsia="仿宋_GB2312" w:hAnsi="宋体" w:cs="宋体" w:hint="eastAsia"/>
          <w:kern w:val="0"/>
          <w:sz w:val="28"/>
          <w:szCs w:val="28"/>
        </w:rPr>
        <w:t>流亭飞机场至会展中心</w:t>
      </w:r>
    </w:p>
    <w:p w:rsidR="006F00FC" w:rsidRPr="00C81902" w:rsidRDefault="006F00FC" w:rsidP="006F00FC">
      <w:pPr>
        <w:widowControl/>
        <w:jc w:val="left"/>
        <w:rPr>
          <w:rFonts w:ascii="仿宋_GB2312" w:eastAsia="仿宋_GB2312" w:hAnsi="宋体" w:cs="宋体"/>
          <w:kern w:val="0"/>
          <w:sz w:val="28"/>
          <w:szCs w:val="28"/>
        </w:rPr>
      </w:pPr>
      <w:r w:rsidRPr="00C81902">
        <w:rPr>
          <w:rFonts w:ascii="仿宋_GB2312" w:eastAsia="仿宋_GB2312" w:hAnsi="宋体" w:cs="宋体" w:hint="eastAsia"/>
          <w:kern w:val="0"/>
          <w:sz w:val="28"/>
          <w:szCs w:val="28"/>
        </w:rPr>
        <w:t>乘374路至青原石材换乘606路至会展中心</w:t>
      </w:r>
    </w:p>
    <w:p w:rsidR="006F00FC" w:rsidRPr="00C81902" w:rsidRDefault="006F00FC" w:rsidP="006F00FC">
      <w:pPr>
        <w:widowControl/>
        <w:jc w:val="left"/>
        <w:rPr>
          <w:rFonts w:ascii="仿宋_GB2312" w:eastAsia="仿宋_GB2312" w:hAnsi="宋体" w:cs="宋体"/>
          <w:kern w:val="0"/>
          <w:sz w:val="28"/>
          <w:szCs w:val="28"/>
        </w:rPr>
      </w:pPr>
      <w:r w:rsidRPr="00C81902">
        <w:rPr>
          <w:rFonts w:ascii="仿宋_GB2312" w:eastAsia="仿宋_GB2312" w:hAnsi="宋体" w:cs="宋体" w:hint="eastAsia"/>
          <w:kern w:val="0"/>
          <w:sz w:val="28"/>
          <w:szCs w:val="28"/>
        </w:rPr>
        <w:lastRenderedPageBreak/>
        <w:t>乘306路 374路</w:t>
      </w:r>
      <w:proofErr w:type="gramStart"/>
      <w:r w:rsidRPr="00C81902">
        <w:rPr>
          <w:rFonts w:ascii="仿宋_GB2312" w:eastAsia="仿宋_GB2312" w:hAnsi="宋体" w:cs="宋体" w:hint="eastAsia"/>
          <w:kern w:val="0"/>
          <w:sz w:val="28"/>
          <w:szCs w:val="28"/>
        </w:rPr>
        <w:t>至十梅庵</w:t>
      </w:r>
      <w:proofErr w:type="gramEnd"/>
      <w:r w:rsidRPr="00C81902">
        <w:rPr>
          <w:rFonts w:ascii="仿宋_GB2312" w:eastAsia="仿宋_GB2312" w:hAnsi="宋体" w:cs="宋体" w:hint="eastAsia"/>
          <w:kern w:val="0"/>
          <w:sz w:val="28"/>
          <w:szCs w:val="28"/>
        </w:rPr>
        <w:t>/</w:t>
      </w:r>
      <w:hyperlink r:id="rId12" w:tgtFrame="_blank" w:history="1">
        <w:r w:rsidRPr="00C81902">
          <w:rPr>
            <w:rFonts w:ascii="仿宋_GB2312" w:eastAsia="仿宋_GB2312" w:hAnsi="宋体" w:cs="宋体" w:hint="eastAsia"/>
            <w:kern w:val="0"/>
            <w:sz w:val="28"/>
            <w:szCs w:val="28"/>
            <w:u w:val="single"/>
          </w:rPr>
          <w:t>枣园</w:t>
        </w:r>
      </w:hyperlink>
      <w:r w:rsidRPr="00C81902">
        <w:rPr>
          <w:rFonts w:ascii="仿宋_GB2312" w:eastAsia="仿宋_GB2312" w:hAnsi="宋体" w:cs="宋体" w:hint="eastAsia"/>
          <w:kern w:val="0"/>
          <w:sz w:val="28"/>
          <w:szCs w:val="28"/>
        </w:rPr>
        <w:t>/坊子街/</w:t>
      </w:r>
      <w:hyperlink r:id="rId13" w:tgtFrame="_blank" w:history="1">
        <w:r w:rsidRPr="00C81902">
          <w:rPr>
            <w:rFonts w:ascii="仿宋_GB2312" w:eastAsia="仿宋_GB2312" w:hAnsi="宋体" w:cs="宋体" w:hint="eastAsia"/>
            <w:kern w:val="0"/>
            <w:sz w:val="28"/>
            <w:szCs w:val="28"/>
            <w:u w:val="single"/>
          </w:rPr>
          <w:t>南岭</w:t>
        </w:r>
      </w:hyperlink>
      <w:r w:rsidRPr="00C81902">
        <w:rPr>
          <w:rFonts w:ascii="仿宋_GB2312" w:eastAsia="仿宋_GB2312" w:hAnsi="宋体" w:cs="宋体" w:hint="eastAsia"/>
          <w:kern w:val="0"/>
          <w:sz w:val="28"/>
          <w:szCs w:val="28"/>
        </w:rPr>
        <w:t>/文昌阁换乘606路至会展中心</w:t>
      </w:r>
    </w:p>
    <w:p w:rsidR="006F00FC" w:rsidRPr="00C81902" w:rsidRDefault="006F00FC" w:rsidP="006F00FC">
      <w:pPr>
        <w:widowControl/>
        <w:jc w:val="left"/>
        <w:rPr>
          <w:rFonts w:ascii="仿宋_GB2312" w:eastAsia="仿宋_GB2312" w:hAnsi="宋体" w:cs="宋体"/>
          <w:b/>
          <w:bCs/>
          <w:kern w:val="0"/>
          <w:sz w:val="28"/>
          <w:szCs w:val="28"/>
        </w:rPr>
      </w:pPr>
    </w:p>
    <w:p w:rsidR="006F00FC" w:rsidRPr="00C81902" w:rsidRDefault="006F00FC" w:rsidP="006F00FC">
      <w:pPr>
        <w:widowControl/>
        <w:jc w:val="left"/>
        <w:rPr>
          <w:rFonts w:ascii="仿宋_GB2312" w:eastAsia="仿宋_GB2312" w:hAnsi="宋体" w:cs="宋体"/>
          <w:kern w:val="0"/>
          <w:sz w:val="28"/>
          <w:szCs w:val="28"/>
        </w:rPr>
      </w:pPr>
      <w:r w:rsidRPr="00C81902">
        <w:rPr>
          <w:rFonts w:ascii="仿宋_GB2312" w:eastAsia="仿宋_GB2312" w:hAnsi="宋体" w:cs="宋体" w:hint="eastAsia"/>
          <w:b/>
          <w:bCs/>
          <w:kern w:val="0"/>
          <w:sz w:val="28"/>
          <w:szCs w:val="28"/>
        </w:rPr>
        <w:t>交通贴士</w:t>
      </w:r>
      <w:r w:rsidRPr="00C81902">
        <w:rPr>
          <w:rFonts w:ascii="仿宋_GB2312" w:eastAsia="仿宋_GB2312" w:hAnsi="宋体" w:cs="宋体" w:hint="eastAsia"/>
          <w:kern w:val="0"/>
          <w:sz w:val="28"/>
          <w:szCs w:val="28"/>
        </w:rPr>
        <w:t>：市内可乘110路，230路，311路，375路，380路，382路，386路，606路，610路，机场巴士3号线至会展中心站，321路至青岛博物馆站，104路，301路，304路，313路，362路至青岛大剧院站下车。</w:t>
      </w:r>
    </w:p>
    <w:p w:rsidR="006F00FC" w:rsidRPr="006F00FC" w:rsidRDefault="006F00FC" w:rsidP="006F00FC">
      <w:pPr>
        <w:rPr>
          <w:noProof/>
        </w:rPr>
      </w:pPr>
    </w:p>
    <w:p w:rsidR="00F75F06" w:rsidRDefault="00F75F06">
      <w:pPr>
        <w:rPr>
          <w:noProof/>
        </w:rPr>
      </w:pPr>
    </w:p>
    <w:p w:rsidR="00DC29E3" w:rsidRDefault="00DC29E3">
      <w:r>
        <w:rPr>
          <w:rFonts w:hint="eastAsia"/>
          <w:noProof/>
        </w:rPr>
        <w:drawing>
          <wp:inline distT="0" distB="0" distL="0" distR="0">
            <wp:extent cx="5267325" cy="2857500"/>
            <wp:effectExtent l="0" t="0" r="9525" b="0"/>
            <wp:docPr id="1" name="图片 1" descr="D:\My Documents\桌面\展会服务附件\青岛国际会展中心路线及周边宾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桌面\展会服务附件\青岛国际会展中心路线及周边宾馆.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67325" cy="2857500"/>
                    </a:xfrm>
                    <a:prstGeom prst="rect">
                      <a:avLst/>
                    </a:prstGeom>
                    <a:noFill/>
                    <a:ln>
                      <a:noFill/>
                    </a:ln>
                  </pic:spPr>
                </pic:pic>
              </a:graphicData>
            </a:graphic>
          </wp:inline>
        </w:drawing>
      </w:r>
    </w:p>
    <w:p w:rsidR="00DC29E3" w:rsidRDefault="00DC29E3" w:rsidP="00DC29E3">
      <w:pPr>
        <w:jc w:val="center"/>
      </w:pPr>
      <w:r w:rsidRPr="00DC29E3">
        <w:rPr>
          <w:rFonts w:hint="eastAsia"/>
        </w:rPr>
        <w:t>青岛国际会展中心路线及周边宾馆</w:t>
      </w:r>
    </w:p>
    <w:p w:rsidR="00DC29E3" w:rsidRDefault="00DC29E3"/>
    <w:p w:rsidR="00DC29E3" w:rsidRDefault="00DC29E3"/>
    <w:p w:rsidR="00DC29E3" w:rsidRDefault="00DC29E3">
      <w:r>
        <w:rPr>
          <w:rFonts w:hint="eastAsia"/>
          <w:noProof/>
        </w:rPr>
        <w:lastRenderedPageBreak/>
        <w:drawing>
          <wp:inline distT="0" distB="0" distL="0" distR="0">
            <wp:extent cx="5267325" cy="3514725"/>
            <wp:effectExtent l="0" t="0" r="9525" b="9525"/>
            <wp:docPr id="2" name="图片 2" descr="D:\My Documents\桌面\展会服务附件\青岛国际会展中心交通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y Documents\桌面\展会服务附件\青岛国际会展中心交通图.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67325" cy="3514725"/>
                    </a:xfrm>
                    <a:prstGeom prst="rect">
                      <a:avLst/>
                    </a:prstGeom>
                    <a:noFill/>
                    <a:ln>
                      <a:noFill/>
                    </a:ln>
                  </pic:spPr>
                </pic:pic>
              </a:graphicData>
            </a:graphic>
          </wp:inline>
        </w:drawing>
      </w:r>
    </w:p>
    <w:p w:rsidR="00A42DCC" w:rsidRDefault="00DC29E3" w:rsidP="00DC29E3">
      <w:pPr>
        <w:jc w:val="center"/>
        <w:rPr>
          <w:noProof/>
        </w:rPr>
      </w:pPr>
      <w:r w:rsidRPr="00DC29E3">
        <w:rPr>
          <w:rFonts w:hint="eastAsia"/>
        </w:rPr>
        <w:t>青岛国际会展中心交通图</w:t>
      </w:r>
      <w:r>
        <w:rPr>
          <w:rFonts w:hint="eastAsia"/>
          <w:noProof/>
        </w:rPr>
        <w:t xml:space="preserve"> </w:t>
      </w:r>
      <w:r>
        <w:rPr>
          <w:rFonts w:hint="eastAsia"/>
          <w:noProof/>
        </w:rPr>
        <w:drawing>
          <wp:inline distT="0" distB="0" distL="0" distR="0">
            <wp:extent cx="5267325" cy="3914775"/>
            <wp:effectExtent l="0" t="0" r="9525" b="9525"/>
            <wp:docPr id="3" name="图片 3" descr="D:\My Documents\桌面\展会服务附件\青岛国际会展中心三号馆平面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y Documents\桌面\展会服务附件\青岛国际会展中心三号馆平面图.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7325" cy="3914775"/>
                    </a:xfrm>
                    <a:prstGeom prst="rect">
                      <a:avLst/>
                    </a:prstGeom>
                    <a:noFill/>
                    <a:ln>
                      <a:noFill/>
                    </a:ln>
                  </pic:spPr>
                </pic:pic>
              </a:graphicData>
            </a:graphic>
          </wp:inline>
        </w:drawing>
      </w:r>
    </w:p>
    <w:p w:rsidR="00DC29E3" w:rsidRDefault="00DC29E3" w:rsidP="00DC29E3">
      <w:pPr>
        <w:jc w:val="center"/>
      </w:pPr>
      <w:r w:rsidRPr="00DC29E3">
        <w:rPr>
          <w:rFonts w:hint="eastAsia"/>
        </w:rPr>
        <w:t>青岛国际会展中心三号馆平面图</w:t>
      </w:r>
    </w:p>
    <w:sectPr w:rsidR="00DC29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BA0"/>
    <w:rsid w:val="006F00FC"/>
    <w:rsid w:val="00A42DCC"/>
    <w:rsid w:val="00C81902"/>
    <w:rsid w:val="00DC29E3"/>
    <w:rsid w:val="00E512DA"/>
    <w:rsid w:val="00EF5BA0"/>
    <w:rsid w:val="00F75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C29E3"/>
    <w:rPr>
      <w:sz w:val="18"/>
      <w:szCs w:val="18"/>
    </w:rPr>
  </w:style>
  <w:style w:type="character" w:customStyle="1" w:styleId="Char">
    <w:name w:val="批注框文本 Char"/>
    <w:basedOn w:val="a0"/>
    <w:link w:val="a3"/>
    <w:uiPriority w:val="99"/>
    <w:semiHidden/>
    <w:rsid w:val="00DC29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C29E3"/>
    <w:rPr>
      <w:sz w:val="18"/>
      <w:szCs w:val="18"/>
    </w:rPr>
  </w:style>
  <w:style w:type="character" w:customStyle="1" w:styleId="Char">
    <w:name w:val="批注框文本 Char"/>
    <w:basedOn w:val="a0"/>
    <w:link w:val="a3"/>
    <w:uiPriority w:val="99"/>
    <w:semiHidden/>
    <w:rsid w:val="00DC29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488167.htm" TargetMode="External"/><Relationship Id="rId13" Type="http://schemas.openxmlformats.org/officeDocument/2006/relationships/hyperlink" Target="http://baike.baidu.com/view/122278.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aike.baidu.com/view/2371278.htm" TargetMode="External"/><Relationship Id="rId12" Type="http://schemas.openxmlformats.org/officeDocument/2006/relationships/hyperlink" Target="http://baike.baidu.com/view/24138.htm"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3.jpeg"/><Relationship Id="rId1" Type="http://schemas.openxmlformats.org/officeDocument/2006/relationships/styles" Target="styles.xml"/><Relationship Id="rId6" Type="http://schemas.openxmlformats.org/officeDocument/2006/relationships/hyperlink" Target="http://baike.baidu.com/view/646713.htm" TargetMode="External"/><Relationship Id="rId11" Type="http://schemas.openxmlformats.org/officeDocument/2006/relationships/hyperlink" Target="http://baike.baidu.com/view/16136.htm" TargetMode="External"/><Relationship Id="rId5" Type="http://schemas.openxmlformats.org/officeDocument/2006/relationships/hyperlink" Target="http://baike.baidu.com/view/119837.htm" TargetMode="External"/><Relationship Id="rId15" Type="http://schemas.openxmlformats.org/officeDocument/2006/relationships/image" Target="media/image2.jpeg"/><Relationship Id="rId10" Type="http://schemas.openxmlformats.org/officeDocument/2006/relationships/hyperlink" Target="http://baike.baidu.com/view/173866.htm" TargetMode="External"/><Relationship Id="rId4" Type="http://schemas.openxmlformats.org/officeDocument/2006/relationships/webSettings" Target="webSettings.xml"/><Relationship Id="rId9" Type="http://schemas.openxmlformats.org/officeDocument/2006/relationships/hyperlink" Target="http://baike.baidu.com/view/645363.htm" TargetMode="Externa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266</Words>
  <Characters>1522</Characters>
  <Application>Microsoft Office Word</Application>
  <DocSecurity>0</DocSecurity>
  <Lines>12</Lines>
  <Paragraphs>3</Paragraphs>
  <ScaleCrop>false</ScaleCrop>
  <Company>China</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2014-08-08T03:56:00Z</dcterms:created>
  <dcterms:modified xsi:type="dcterms:W3CDTF">2014-08-08T04:32:00Z</dcterms:modified>
</cp:coreProperties>
</file>